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80" w:rsidRPr="00157980" w:rsidRDefault="00157980" w:rsidP="00157980">
      <w:pPr>
        <w:shd w:val="clear" w:color="auto" w:fill="FFFFFF"/>
        <w:spacing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</w:rPr>
      </w:pPr>
      <w:r w:rsidRPr="0015798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</w:rPr>
        <w:t>Linguistic Diversity at Mason: Supporting Students in and Beyond the Classroom</w:t>
      </w:r>
    </w:p>
    <w:p w:rsidR="00157980" w:rsidRPr="00157980" w:rsidRDefault="00157980" w:rsidP="00157980">
      <w:pPr>
        <w:shd w:val="clear" w:color="auto" w:fill="FFFFFF"/>
        <w:textAlignment w:val="baseline"/>
        <w:rPr>
          <w:rFonts w:ascii="PT Sans" w:eastAsia="Times New Roman" w:hAnsi="PT Sans"/>
          <w:color w:val="000000"/>
          <w:kern w:val="0"/>
          <w:szCs w:val="24"/>
        </w:rPr>
      </w:pPr>
      <w:r w:rsidRPr="00157980">
        <w:rPr>
          <w:rFonts w:ascii="inherit" w:eastAsia="Times New Roman" w:hAnsi="inherit"/>
          <w:i/>
          <w:iCs/>
          <w:color w:val="000000"/>
          <w:kern w:val="0"/>
          <w:szCs w:val="24"/>
          <w:bdr w:val="none" w:sz="0" w:space="0" w:color="auto" w:frame="1"/>
        </w:rPr>
        <w:t xml:space="preserve">Tanya Bychkovska, Anna Habib, </w:t>
      </w:r>
      <w:proofErr w:type="spellStart"/>
      <w:r w:rsidRPr="00157980">
        <w:rPr>
          <w:rFonts w:ascii="inherit" w:eastAsia="Times New Roman" w:hAnsi="inherit"/>
          <w:i/>
          <w:iCs/>
          <w:color w:val="000000"/>
          <w:kern w:val="0"/>
          <w:szCs w:val="24"/>
          <w:bdr w:val="none" w:sz="0" w:space="0" w:color="auto" w:frame="1"/>
        </w:rPr>
        <w:t>Karyn</w:t>
      </w:r>
      <w:proofErr w:type="spellEnd"/>
      <w:r w:rsidRPr="00157980">
        <w:rPr>
          <w:rFonts w:ascii="inherit" w:eastAsia="Times New Roman" w:hAnsi="inherit"/>
          <w:i/>
          <w:iCs/>
          <w:color w:val="000000"/>
          <w:kern w:val="0"/>
          <w:szCs w:val="24"/>
          <w:bdr w:val="none" w:sz="0" w:space="0" w:color="auto" w:frame="1"/>
        </w:rPr>
        <w:t xml:space="preserve"> Kessler, Kathy </w:t>
      </w:r>
      <w:proofErr w:type="spellStart"/>
      <w:r w:rsidRPr="00157980">
        <w:rPr>
          <w:rFonts w:ascii="inherit" w:eastAsia="Times New Roman" w:hAnsi="inherit"/>
          <w:i/>
          <w:iCs/>
          <w:color w:val="000000"/>
          <w:kern w:val="0"/>
          <w:szCs w:val="24"/>
          <w:bdr w:val="none" w:sz="0" w:space="0" w:color="auto" w:frame="1"/>
        </w:rPr>
        <w:t>Rossell</w:t>
      </w:r>
      <w:proofErr w:type="spellEnd"/>
    </w:p>
    <w:p w:rsidR="00CD336D" w:rsidRDefault="00CD336D"/>
    <w:p w:rsidR="00157980" w:rsidRDefault="00157980">
      <w:pPr>
        <w:rPr>
          <w:rFonts w:ascii="Arial" w:eastAsia="Times New Roman" w:hAnsi="Arial" w:cs="Arial"/>
          <w:b/>
          <w:bCs/>
          <w:color w:val="000000"/>
          <w:kern w:val="0"/>
          <w:sz w:val="36"/>
          <w:szCs w:val="42"/>
        </w:rPr>
      </w:pPr>
      <w:r w:rsidRPr="00157980">
        <w:rPr>
          <w:rFonts w:ascii="Arial" w:eastAsia="Times New Roman" w:hAnsi="Arial" w:cs="Arial"/>
          <w:b/>
          <w:bCs/>
          <w:color w:val="000000"/>
          <w:kern w:val="0"/>
          <w:sz w:val="36"/>
          <w:szCs w:val="42"/>
        </w:rPr>
        <w:t>Ideas generated during the discussion</w:t>
      </w:r>
    </w:p>
    <w:p w:rsidR="00157980" w:rsidRDefault="00157980">
      <w:pPr>
        <w:rPr>
          <w:rFonts w:ascii="Arial" w:eastAsia="Times New Roman" w:hAnsi="Arial" w:cs="Arial"/>
          <w:b/>
          <w:bCs/>
          <w:color w:val="000000"/>
          <w:kern w:val="0"/>
          <w:sz w:val="36"/>
          <w:szCs w:val="42"/>
        </w:rPr>
      </w:pPr>
    </w:p>
    <w:p w:rsidR="00157980" w:rsidRDefault="00157980">
      <w:pPr>
        <w:rPr>
          <w:rFonts w:ascii="Arial" w:eastAsia="Times New Roman" w:hAnsi="Arial" w:cs="Arial"/>
          <w:bCs/>
          <w:color w:val="000000"/>
          <w:kern w:val="0"/>
          <w:szCs w:val="42"/>
        </w:rPr>
      </w:pP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>Classroom strategies for working with multilingual/international students</w:t>
      </w:r>
      <w:r>
        <w:rPr>
          <w:rFonts w:ascii="Arial" w:eastAsia="Times New Roman" w:hAnsi="Arial" w:cs="Arial"/>
          <w:bCs/>
          <w:color w:val="000000"/>
          <w:kern w:val="0"/>
          <w:szCs w:val="42"/>
        </w:rPr>
        <w:t>: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Slow down!</w:t>
      </w:r>
    </w:p>
    <w:p w:rsidR="007B0C3D" w:rsidRP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Use accessible speech – make sure to explain idioms/cultural references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Group-pair-share </w:t>
      </w:r>
    </w:p>
    <w:p w:rsidR="007B0C3D" w:rsidRPr="00157980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Preview topics and questions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Write down key concepts, ideas, terms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Include visuals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Make slides available </w:t>
      </w:r>
    </w:p>
    <w:p w:rsidR="007B0C3D" w:rsidRP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Record lectures so that students could listen </w:t>
      </w: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to </w:t>
      </w: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>at their own pace</w:t>
      </w:r>
      <w:bookmarkStart w:id="0" w:name="_GoBack"/>
      <w:bookmarkEnd w:id="0"/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Break down instructions into steps to ease comprehension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Use examples related to other countries, international businesses, etc.</w:t>
      </w:r>
    </w:p>
    <w:p w:rsidR="007B0C3D" w:rsidRPr="00157980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Be ready to explain concepts in multiple ways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Ask specific open-ended questions instead of “Is it clear?”</w:t>
      </w:r>
    </w:p>
    <w:p w:rsid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>Have multiple assessment modes</w:t>
      </w: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 </w:t>
      </w:r>
    </w:p>
    <w:p w:rsidR="007B0C3D" w:rsidRPr="007B0C3D" w:rsidRDefault="007B0C3D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Use interactive online tools to check comprehension (e.g., </w:t>
      </w:r>
      <w:proofErr w:type="spellStart"/>
      <w:r>
        <w:rPr>
          <w:rFonts w:ascii="Arial" w:eastAsia="Times New Roman" w:hAnsi="Arial" w:cs="Arial"/>
          <w:bCs/>
          <w:color w:val="000000"/>
          <w:kern w:val="0"/>
          <w:szCs w:val="42"/>
        </w:rPr>
        <w:t>Kahoot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kern w:val="0"/>
          <w:szCs w:val="42"/>
        </w:rPr>
        <w:t>Pollev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Cs w:val="42"/>
        </w:rPr>
        <w:t>)</w:t>
      </w:r>
    </w:p>
    <w:p w:rsidR="00072C7A" w:rsidRPr="007B0C3D" w:rsidRDefault="00157980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>Do discussion boards online before discussing information in class</w:t>
      </w:r>
    </w:p>
    <w:p w:rsidR="00157980" w:rsidRDefault="00157980" w:rsidP="001579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 w:rsidRPr="00157980">
        <w:rPr>
          <w:rFonts w:ascii="Arial" w:eastAsia="Times New Roman" w:hAnsi="Arial" w:cs="Arial"/>
          <w:bCs/>
          <w:color w:val="000000"/>
          <w:kern w:val="0"/>
          <w:szCs w:val="42"/>
        </w:rPr>
        <w:t>Have multiple drafts to encourage revision</w:t>
      </w:r>
    </w:p>
    <w:p w:rsidR="00072C7A" w:rsidRPr="007B0C3D" w:rsidRDefault="00157980" w:rsidP="007B0C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Encourage peer review for writing assignments</w:t>
      </w:r>
    </w:p>
    <w:p w:rsidR="00072C7A" w:rsidRDefault="00072C7A" w:rsidP="00072C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Be aware of cultural </w:t>
      </w:r>
      <w:r w:rsidR="007B0C3D">
        <w:rPr>
          <w:rFonts w:ascii="Arial" w:eastAsia="Times New Roman" w:hAnsi="Arial" w:cs="Arial"/>
          <w:bCs/>
          <w:color w:val="000000"/>
          <w:kern w:val="0"/>
          <w:szCs w:val="42"/>
        </w:rPr>
        <w:t>backgrounds of students</w:t>
      </w:r>
    </w:p>
    <w:p w:rsidR="007B0C3D" w:rsidRPr="00072C7A" w:rsidRDefault="007B0C3D" w:rsidP="00072C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Remember that language proficiency is not an indicator of intellectual abilities</w:t>
      </w:r>
    </w:p>
    <w:p w:rsidR="00157980" w:rsidRDefault="00157980" w:rsidP="00157980">
      <w:pPr>
        <w:rPr>
          <w:sz w:val="22"/>
        </w:rPr>
      </w:pPr>
    </w:p>
    <w:p w:rsidR="00157980" w:rsidRPr="00157980" w:rsidRDefault="00157980" w:rsidP="00157980">
      <w:pPr>
        <w:rPr>
          <w:sz w:val="22"/>
        </w:rPr>
      </w:pPr>
    </w:p>
    <w:p w:rsidR="00157980" w:rsidRDefault="00157980"/>
    <w:p w:rsidR="00157980" w:rsidRDefault="00157980" w:rsidP="00157980">
      <w:p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Resources to help students with their writing and language</w:t>
      </w:r>
      <w:r>
        <w:rPr>
          <w:rFonts w:ascii="Arial" w:eastAsia="Times New Roman" w:hAnsi="Arial" w:cs="Arial"/>
          <w:bCs/>
          <w:color w:val="000000"/>
          <w:kern w:val="0"/>
          <w:szCs w:val="42"/>
        </w:rPr>
        <w:t>:</w:t>
      </w:r>
    </w:p>
    <w:p w:rsidR="00157980" w:rsidRDefault="00157980" w:rsidP="001579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The Writing Center (see the handout on specific programs for multilingual writers)</w:t>
      </w:r>
    </w:p>
    <w:p w:rsidR="00157980" w:rsidRDefault="00157980" w:rsidP="001579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INTO Learning Resource Center</w:t>
      </w:r>
    </w:p>
    <w:p w:rsidR="00157980" w:rsidRDefault="00157980" w:rsidP="001579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hyperlink r:id="rId5" w:anchor="main" w:history="1">
        <w:r w:rsidRPr="00157980">
          <w:rPr>
            <w:rStyle w:val="Hyperlink"/>
            <w:rFonts w:ascii="Arial" w:eastAsia="Times New Roman" w:hAnsi="Arial" w:cs="Arial"/>
            <w:bCs/>
            <w:kern w:val="0"/>
            <w:szCs w:val="42"/>
          </w:rPr>
          <w:t xml:space="preserve">Valuing Written Accents </w:t>
        </w:r>
      </w:hyperlink>
      <w:r w:rsidR="00072C7A">
        <w:rPr>
          <w:rFonts w:ascii="Arial" w:eastAsia="Times New Roman" w:hAnsi="Arial" w:cs="Arial"/>
          <w:bCs/>
          <w:color w:val="000000"/>
          <w:kern w:val="0"/>
          <w:szCs w:val="42"/>
        </w:rPr>
        <w:t>website</w:t>
      </w:r>
    </w:p>
    <w:p w:rsidR="00072C7A" w:rsidRDefault="00072C7A" w:rsidP="001579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INTO Mason courses</w:t>
      </w:r>
    </w:p>
    <w:p w:rsidR="00157980" w:rsidRDefault="00157980" w:rsidP="001579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Online resources </w:t>
      </w:r>
      <w:r>
        <w:rPr>
          <w:rFonts w:ascii="Arial" w:eastAsia="Times New Roman" w:hAnsi="Arial" w:cs="Arial"/>
          <w:bCs/>
          <w:color w:val="000000"/>
          <w:kern w:val="0"/>
          <w:szCs w:val="42"/>
        </w:rPr>
        <w:t>(see the handout on</w:t>
      </w:r>
      <w:r>
        <w:rPr>
          <w:rFonts w:ascii="Arial" w:eastAsia="Times New Roman" w:hAnsi="Arial" w:cs="Arial"/>
          <w:bCs/>
          <w:color w:val="000000"/>
          <w:kern w:val="0"/>
          <w:szCs w:val="42"/>
        </w:rPr>
        <w:t xml:space="preserve"> different online tools)</w:t>
      </w:r>
    </w:p>
    <w:p w:rsidR="00157980" w:rsidRPr="00157980" w:rsidRDefault="00072C7A" w:rsidP="001579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0"/>
          <w:szCs w:val="42"/>
        </w:rPr>
      </w:pPr>
      <w:r>
        <w:rPr>
          <w:rFonts w:ascii="Arial" w:eastAsia="Times New Roman" w:hAnsi="Arial" w:cs="Arial"/>
          <w:bCs/>
          <w:color w:val="000000"/>
          <w:kern w:val="0"/>
          <w:szCs w:val="42"/>
        </w:rPr>
        <w:t>Community ESL classes (off campus)</w:t>
      </w:r>
    </w:p>
    <w:p w:rsidR="00157980" w:rsidRDefault="00157980"/>
    <w:sectPr w:rsidR="00157980" w:rsidSect="0064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78F"/>
    <w:multiLevelType w:val="hybridMultilevel"/>
    <w:tmpl w:val="527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317A"/>
    <w:multiLevelType w:val="hybridMultilevel"/>
    <w:tmpl w:val="AF96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0"/>
    <w:rsid w:val="00072C7A"/>
    <w:rsid w:val="00157980"/>
    <w:rsid w:val="00561C3D"/>
    <w:rsid w:val="006437F3"/>
    <w:rsid w:val="007B0C3D"/>
    <w:rsid w:val="00C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B8D4"/>
  <w14:defaultImageDpi w14:val="32767"/>
  <w15:chartTrackingRefBased/>
  <w15:docId w15:val="{5976D405-FFA6-CC4B-81F4-A04E84B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980"/>
    <w:pPr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7980"/>
    <w:rPr>
      <w:rFonts w:eastAsia="Times New Roman"/>
      <w:b/>
      <w:bCs/>
      <w:kern w:val="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57980"/>
    <w:rPr>
      <w:i/>
      <w:iCs/>
    </w:rPr>
  </w:style>
  <w:style w:type="paragraph" w:styleId="ListParagraph">
    <w:name w:val="List Paragraph"/>
    <w:basedOn w:val="Normal"/>
    <w:uiPriority w:val="34"/>
    <w:qFormat/>
    <w:rsid w:val="00157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ttenaccents.gm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Bychkovska, Tanya</dc:creator>
  <cp:keywords/>
  <dc:description/>
  <cp:lastModifiedBy>Bychkovska, Tanya</cp:lastModifiedBy>
  <cp:revision>1</cp:revision>
  <dcterms:created xsi:type="dcterms:W3CDTF">2018-09-14T21:50:00Z</dcterms:created>
  <dcterms:modified xsi:type="dcterms:W3CDTF">2018-09-14T22:20:00Z</dcterms:modified>
</cp:coreProperties>
</file>